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Wardsboro Public Library Trustee Meeting Minutes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August 25,2020</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Meeting called to order at 7:01 pm.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Members in attendance: Steve Agin, Donna Fernandes, Steve Herd, Lizzy Ingraham, Bob Stupp, Sheri Lewis via zoom and Karina Martin via phone.</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Changes or additions to the agenda: Add a discussion about use of library for Deerfield Valley Pilgrimage Walk</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Motion to accept July meeting minutes: Steve A made a motion to accept July meeting minutes as written with a second from Bob Stupp. Minutes accepted unanimously.</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Treasurer's report. Bob S explained why he changed the title of the Treasurer’s Report to Statement of Operations and also changed the title of the 5 Year Projection to 5 Year Statement of Operations. A motion to accept the treasurer’s report was made by Steve H with a second  from Steve A. Report was accepted unanimously.</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Library Director’s report: Lizzy I. reported that the after school program will remain on Thursdays. The school will be paying at least one person from the Laughter Program to be at the library during the program. The library and school will be coordinating permission slips to simplify the process for parents. Start date has not been established yet.</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A discussion was had about the presentation from the History House / Pizza Beer Tasting event to be held on Friday, September 9, 2022. Trustees will be in attendance to help </w:t>
      </w:r>
      <w:r w:rsidDel="00000000" w:rsidR="00000000" w:rsidRPr="00000000">
        <w:rPr>
          <w:sz w:val="28"/>
          <w:szCs w:val="28"/>
          <w:rtl w:val="0"/>
        </w:rPr>
        <w:t xml:space="preserve">facsilitate</w:t>
      </w:r>
      <w:r w:rsidDel="00000000" w:rsidR="00000000" w:rsidRPr="00000000">
        <w:rPr>
          <w:sz w:val="28"/>
          <w:szCs w:val="28"/>
          <w:rtl w:val="0"/>
        </w:rPr>
        <w:t xml:space="preserve">. Local beer tasting and pizza will begin at 6:00 out in the tent and the presentation will begin at 6:30 inside the library.</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Old Business: Lizzy will send the information that was submitted to the Bucketville News regarding potential transfer of library ownership from the Friends of The Wardsboro library to the town to the FOWL so that they can put the information on their website.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The dates set for informational meetings on the transfer of the library are :                                                               Saturday October 15 at 2:00 pm in the library </w:t>
      </w:r>
    </w:p>
    <w:p w:rsidR="00000000" w:rsidDel="00000000" w:rsidP="00000000" w:rsidRDefault="00000000" w:rsidRPr="00000000" w14:paraId="00000015">
      <w:pPr>
        <w:rPr>
          <w:sz w:val="28"/>
          <w:szCs w:val="28"/>
        </w:rPr>
      </w:pPr>
      <w:r w:rsidDel="00000000" w:rsidR="00000000" w:rsidRPr="00000000">
        <w:rPr>
          <w:sz w:val="28"/>
          <w:szCs w:val="28"/>
          <w:rtl w:val="0"/>
        </w:rPr>
        <w:t xml:space="preserve">Tuesday November 1 at 7:00 pm in Town Hall</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Trustees are asked to attend the meetings. Frequently asked questions will be posted in both the Bucketville News and the library website. The vote will be held on November 8, 2022</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Karina reported that the school club will discuss helping the FOWL make soup for Guilfeather Day at their first meeting. Karina will also contact the school club to see if they will help serve.</w:t>
      </w:r>
    </w:p>
    <w:p w:rsidR="00000000" w:rsidDel="00000000" w:rsidP="00000000" w:rsidRDefault="00000000" w:rsidRPr="00000000" w14:paraId="0000001A">
      <w:pPr>
        <w:rPr>
          <w:sz w:val="28"/>
          <w:szCs w:val="28"/>
        </w:rPr>
      </w:pPr>
      <w:r w:rsidDel="00000000" w:rsidR="00000000" w:rsidRPr="00000000">
        <w:rPr>
          <w:sz w:val="28"/>
          <w:szCs w:val="28"/>
          <w:rtl w:val="0"/>
        </w:rPr>
        <w:t xml:space="preserve">Sheri L reported that Linda Gifkins is willing to help with soup making. Sheri will secure the date at town hall to make the soup.</w:t>
      </w:r>
    </w:p>
    <w:p w:rsidR="00000000" w:rsidDel="00000000" w:rsidP="00000000" w:rsidRDefault="00000000" w:rsidRPr="00000000" w14:paraId="0000001B">
      <w:pPr>
        <w:rPr>
          <w:sz w:val="28"/>
          <w:szCs w:val="28"/>
        </w:rPr>
      </w:pPr>
      <w:r w:rsidDel="00000000" w:rsidR="00000000" w:rsidRPr="00000000">
        <w:rPr>
          <w:sz w:val="28"/>
          <w:szCs w:val="28"/>
          <w:rtl w:val="0"/>
        </w:rPr>
        <w:t xml:space="preserve">Lizzy I. will contact Walker Farm about turnips.</w:t>
      </w:r>
    </w:p>
    <w:p w:rsidR="00000000" w:rsidDel="00000000" w:rsidP="00000000" w:rsidRDefault="00000000" w:rsidRPr="00000000" w14:paraId="0000001C">
      <w:pPr>
        <w:rPr>
          <w:sz w:val="28"/>
          <w:szCs w:val="28"/>
        </w:rPr>
      </w:pPr>
      <w:r w:rsidDel="00000000" w:rsidR="00000000" w:rsidRPr="00000000">
        <w:rPr>
          <w:sz w:val="28"/>
          <w:szCs w:val="28"/>
          <w:rtl w:val="0"/>
        </w:rPr>
        <w:t xml:space="preserve">Carol B has volunteered to make baked goods.</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New Business:</w:t>
      </w:r>
    </w:p>
    <w:p w:rsidR="00000000" w:rsidDel="00000000" w:rsidP="00000000" w:rsidRDefault="00000000" w:rsidRPr="00000000" w14:paraId="0000001F">
      <w:pPr>
        <w:rPr>
          <w:sz w:val="28"/>
          <w:szCs w:val="28"/>
        </w:rPr>
      </w:pPr>
      <w:r w:rsidDel="00000000" w:rsidR="00000000" w:rsidRPr="00000000">
        <w:rPr>
          <w:sz w:val="28"/>
          <w:szCs w:val="28"/>
          <w:rtl w:val="0"/>
        </w:rPr>
        <w:t xml:space="preserve">Bob Stupp explained that there is still a bit of information that needs to be gathered, questions that we do not have answers to yet for the final draft of the 5 year projected expense report, but would like to have the portion completed to be approved. Steve A made a motion to accept the 5 Year Projection of  Income and Expenses as given. Steve H seconded. The Five Year Projection as given was approved unanimously.</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Bookshelves: Lizzy reported that a library patron has offered to build bookshelves that will be used in the non-fiction area of the library. The cost will be $1,000.00. The work will be completed by Mountain Home Carpentry.  Time will be donated and work will be completed when the library is not open. Sheri L. made a motion to allow Lizzy to move forward with the purchase of 2 new bookshelves with a second by Steve H.</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Frequently asked questions will be put into the Bucketville News. This is to be issued jointly with the FOWL. It needs to be in the Bucketville by September 10 in order to be in the October Bucketville.</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Trustee History Article: Paul Spector suggested that the Trustees submit an article to the Bucketville highlighting work they have done over the years, how many community members have served as trustees, and services the library provides for the community. An article to let the community know that Trustees support the transfer of the library. We will ask Carol B if this is something she has an interest in doing. The article needs to be submitted by September 10th.</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Approval of Annual Appeal letter: Bob S compiled a list of potential donors from the FOWL, Town Hall and the trustees. CNS Grocers has offered to print out the letters including a copy of the Frequently Asked Questions and addressed envelopes. We will need volunteers to stuff and stamp envelopes. </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Rural librarian Luncheon:</w:t>
      </w:r>
    </w:p>
    <w:p w:rsidR="00000000" w:rsidDel="00000000" w:rsidP="00000000" w:rsidRDefault="00000000" w:rsidRPr="00000000" w14:paraId="0000002A">
      <w:pPr>
        <w:rPr>
          <w:sz w:val="28"/>
          <w:szCs w:val="28"/>
        </w:rPr>
      </w:pPr>
      <w:r w:rsidDel="00000000" w:rsidR="00000000" w:rsidRPr="00000000">
        <w:rPr>
          <w:sz w:val="28"/>
          <w:szCs w:val="28"/>
          <w:rtl w:val="0"/>
        </w:rPr>
        <w:t xml:space="preserve">Sheri L reported that Linda Gifkins suggested hosting a luncheon for librarians in the area. This would provide an avenue for networking as well as coordinating activities, helping new librarians, sharing resources. Trustees would act as support staff and provide funding. Lizzy will come up with a time that would make sense to put this on.</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Pilgrimage Walk: This event is not a religious event, but it is organized by several churches. The group will be comprised of local people and out of staters. The request was to use the library as a rest and water stop for approximately 50 people. After much consideration, trustees have decided that since the event is being held on a day the library is closed, there is no one available to open and man the library. We would however be happy to put up our tent (with sides if rain is expected) and people would have access to the port-a-potty adjacent to the library. Picnic tables would also be provided. It was felt that Town Hall might be a better fit for this event as there is more </w:t>
      </w:r>
      <w:r w:rsidDel="00000000" w:rsidR="00000000" w:rsidRPr="00000000">
        <w:rPr>
          <w:sz w:val="28"/>
          <w:szCs w:val="28"/>
          <w:rtl w:val="0"/>
        </w:rPr>
        <w:t xml:space="preserve">seatting</w:t>
      </w:r>
      <w:r w:rsidDel="00000000" w:rsidR="00000000" w:rsidRPr="00000000">
        <w:rPr>
          <w:sz w:val="28"/>
          <w:szCs w:val="28"/>
          <w:rtl w:val="0"/>
        </w:rPr>
        <w:t xml:space="preserve">, more than one bathroom, a kitchen with running water and more space to better accommodate a large group size. Lizzy will communicate with the group and present their options to them.</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Karina M moved to adjourn the meeting. Meeting adjourned at 8:30 pm.</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Submitted 8/27/2022 Donna Fernandes (pending)</w:t>
      </w:r>
    </w:p>
    <w:p w:rsidR="00000000" w:rsidDel="00000000" w:rsidP="00000000" w:rsidRDefault="00000000" w:rsidRPr="00000000" w14:paraId="00000032">
      <w:pPr>
        <w:rPr>
          <w:sz w:val="28"/>
          <w:szCs w:val="28"/>
        </w:rPr>
      </w:pPr>
      <w:r w:rsidDel="00000000" w:rsidR="00000000" w:rsidRPr="00000000">
        <w:rPr>
          <w:sz w:val="28"/>
          <w:szCs w:val="28"/>
          <w:rtl w:val="0"/>
        </w:rPr>
        <w:t xml:space="preserve"> </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